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B3AD" w14:textId="7F7C414B" w:rsidR="00C454C5" w:rsidRPr="00EB3332" w:rsidRDefault="00C454C5" w:rsidP="00750B57">
      <w:pPr>
        <w:spacing w:after="60"/>
        <w:jc w:val="center"/>
        <w:rPr>
          <w:rFonts w:eastAsiaTheme="minorHAnsi"/>
          <w:b/>
          <w:bCs/>
          <w:lang w:val="it-IT"/>
        </w:rPr>
      </w:pPr>
      <w:r w:rsidRPr="00EB3332">
        <w:rPr>
          <w:b/>
          <w:bCs/>
          <w:lang w:val="it-IT"/>
        </w:rPr>
        <w:t>Chi indossa le lenti a contatto? Tra dinamismo, cura di sé e comfort visivo</w:t>
      </w:r>
    </w:p>
    <w:p w14:paraId="7DE4CBFC" w14:textId="77777777" w:rsidR="009217D2" w:rsidRPr="00EB3332" w:rsidRDefault="009217D2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</w:p>
    <w:p w14:paraId="3F8226F2" w14:textId="3CDCEF4C" w:rsidR="005A02AA" w:rsidRPr="00EB3332" w:rsidRDefault="005A02AA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 w:rsidRPr="00EB3332">
        <w:rPr>
          <w:b/>
          <w:bCs/>
          <w:sz w:val="22"/>
          <w:szCs w:val="22"/>
          <w:lang w:val="it-IT"/>
        </w:rPr>
        <w:t>L’identikit del portatore di lenti a contatto</w:t>
      </w:r>
    </w:p>
    <w:p w14:paraId="6064B9BD" w14:textId="70058573" w:rsidR="00C454C5" w:rsidRPr="00EB3332" w:rsidRDefault="007B6019" w:rsidP="007A1BDE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Og</w:t>
      </w:r>
      <w:r w:rsidR="00C3137A" w:rsidRPr="00EB3332">
        <w:rPr>
          <w:sz w:val="22"/>
          <w:szCs w:val="22"/>
          <w:lang w:val="it-IT"/>
        </w:rPr>
        <w:t>g</w:t>
      </w:r>
      <w:r w:rsidRPr="00EB3332">
        <w:rPr>
          <w:sz w:val="22"/>
          <w:szCs w:val="22"/>
          <w:lang w:val="it-IT"/>
        </w:rPr>
        <w:t xml:space="preserve">i il portatore di lenti a contatto non è solo una persona che cerca una soluzione visiva efficace. È un individuo attivo e attento al proprio benessere. Lo rivela </w:t>
      </w:r>
      <w:r w:rsidR="009A34F7" w:rsidRPr="00EB3332">
        <w:rPr>
          <w:sz w:val="22"/>
          <w:szCs w:val="22"/>
          <w:lang w:val="it-IT"/>
        </w:rPr>
        <w:t>la</w:t>
      </w:r>
      <w:r w:rsidRPr="00EB3332">
        <w:rPr>
          <w:sz w:val="22"/>
          <w:szCs w:val="22"/>
          <w:lang w:val="it-IT"/>
        </w:rPr>
        <w:t xml:space="preserve"> ricerca</w:t>
      </w:r>
      <w:r w:rsidR="007A1BDE" w:rsidRPr="00EB3332">
        <w:rPr>
          <w:sz w:val="22"/>
          <w:szCs w:val="22"/>
          <w:lang w:val="it-IT"/>
        </w:rPr>
        <w:t xml:space="preserve"> </w:t>
      </w:r>
      <w:r w:rsidR="00681033" w:rsidRPr="00EB3332">
        <w:rPr>
          <w:i/>
          <w:iCs/>
          <w:sz w:val="22"/>
          <w:szCs w:val="22"/>
          <w:lang w:val="it-IT"/>
        </w:rPr>
        <w:t>“V</w:t>
      </w:r>
      <w:r w:rsidR="007A1BDE" w:rsidRPr="00EB3332">
        <w:rPr>
          <w:i/>
          <w:iCs/>
          <w:sz w:val="22"/>
          <w:szCs w:val="22"/>
          <w:lang w:val="it-IT"/>
        </w:rPr>
        <w:t>oice of the customer: la prospettiva delle lenti a contatto oggi</w:t>
      </w:r>
      <w:r w:rsidR="007A1BDE" w:rsidRPr="00EB3332">
        <w:rPr>
          <w:sz w:val="22"/>
          <w:szCs w:val="22"/>
          <w:lang w:val="it-IT"/>
        </w:rPr>
        <w:t xml:space="preserve">”, (giugno 2024), </w:t>
      </w:r>
      <w:r w:rsidRPr="00EB3332">
        <w:rPr>
          <w:sz w:val="22"/>
          <w:szCs w:val="22"/>
          <w:lang w:val="it-IT"/>
        </w:rPr>
        <w:t>commissionata da Assottica</w:t>
      </w:r>
      <w:r w:rsidR="001409FB" w:rsidRPr="00EB3332">
        <w:rPr>
          <w:sz w:val="22"/>
          <w:szCs w:val="22"/>
          <w:lang w:val="it-IT"/>
        </w:rPr>
        <w:t xml:space="preserve"> Gruppo Contattologia</w:t>
      </w:r>
      <w:r w:rsidR="00240789" w:rsidRPr="00EB3332">
        <w:rPr>
          <w:sz w:val="22"/>
          <w:szCs w:val="22"/>
          <w:lang w:val="it-IT"/>
        </w:rPr>
        <w:t xml:space="preserve"> e condotta da </w:t>
      </w:r>
      <w:proofErr w:type="spellStart"/>
      <w:r w:rsidR="00240789" w:rsidRPr="00EB3332">
        <w:rPr>
          <w:sz w:val="22"/>
          <w:szCs w:val="22"/>
          <w:lang w:val="it-IT"/>
        </w:rPr>
        <w:t>Jarach&amp;Associati</w:t>
      </w:r>
      <w:proofErr w:type="spellEnd"/>
      <w:r w:rsidR="00240789" w:rsidRPr="00EB3332">
        <w:rPr>
          <w:sz w:val="22"/>
          <w:szCs w:val="22"/>
          <w:lang w:val="it-IT"/>
        </w:rPr>
        <w:t xml:space="preserve"> </w:t>
      </w:r>
      <w:r w:rsidRPr="00EB3332">
        <w:rPr>
          <w:sz w:val="22"/>
          <w:szCs w:val="22"/>
          <w:lang w:val="it-IT"/>
        </w:rPr>
        <w:t>su un campione rappresentativo di 1.000 italiani</w:t>
      </w:r>
      <w:r w:rsidR="001409FB" w:rsidRPr="00EB3332">
        <w:rPr>
          <w:sz w:val="22"/>
          <w:szCs w:val="22"/>
          <w:lang w:val="it-IT"/>
        </w:rPr>
        <w:t>.</w:t>
      </w:r>
      <w:r w:rsidR="005A02AA" w:rsidRPr="00EB3332">
        <w:rPr>
          <w:sz w:val="22"/>
          <w:szCs w:val="22"/>
          <w:lang w:val="it-IT"/>
        </w:rPr>
        <w:t xml:space="preserve"> </w:t>
      </w:r>
    </w:p>
    <w:p w14:paraId="317E69E3" w14:textId="77777777" w:rsidR="001409FB" w:rsidRPr="00EB3332" w:rsidRDefault="005A02AA" w:rsidP="00750B57">
      <w:pPr>
        <w:spacing w:after="60"/>
        <w:jc w:val="both"/>
        <w:rPr>
          <w:lang w:val="it-IT"/>
        </w:rPr>
      </w:pPr>
      <w:r w:rsidRPr="00EB3332">
        <w:rPr>
          <w:lang w:val="it-IT"/>
        </w:rPr>
        <w:t>L</w:t>
      </w:r>
      <w:r w:rsidR="003571E3" w:rsidRPr="00EB3332">
        <w:rPr>
          <w:lang w:val="it-IT"/>
        </w:rPr>
        <w:t>’indagine</w:t>
      </w:r>
      <w:r w:rsidRPr="00EB3332">
        <w:rPr>
          <w:lang w:val="it-IT"/>
        </w:rPr>
        <w:t xml:space="preserve"> evidenzia</w:t>
      </w:r>
      <w:r w:rsidR="003571E3" w:rsidRPr="00EB3332">
        <w:rPr>
          <w:lang w:val="it-IT"/>
        </w:rPr>
        <w:t xml:space="preserve"> che il 60% degli utilizzatori sono donne, </w:t>
      </w:r>
      <w:r w:rsidRPr="00EB3332">
        <w:rPr>
          <w:lang w:val="it-IT"/>
        </w:rPr>
        <w:t xml:space="preserve">un dato che </w:t>
      </w:r>
      <w:r w:rsidR="003571E3" w:rsidRPr="00EB3332">
        <w:rPr>
          <w:lang w:val="it-IT"/>
        </w:rPr>
        <w:t xml:space="preserve">suggerisce una maggiore predisposizione femminile verso questa soluzione visiva, ma </w:t>
      </w:r>
      <w:r w:rsidRPr="00EB3332">
        <w:rPr>
          <w:lang w:val="it-IT"/>
        </w:rPr>
        <w:t xml:space="preserve">registra anche </w:t>
      </w:r>
      <w:r w:rsidR="003571E3" w:rsidRPr="00EB3332">
        <w:rPr>
          <w:lang w:val="it-IT"/>
        </w:rPr>
        <w:t>un potenziale di crescita tra il pubblico maschile</w:t>
      </w:r>
      <w:r w:rsidRPr="00EB3332">
        <w:rPr>
          <w:lang w:val="it-IT"/>
        </w:rPr>
        <w:t xml:space="preserve"> (40%)</w:t>
      </w:r>
      <w:r w:rsidR="003571E3" w:rsidRPr="00EB3332">
        <w:rPr>
          <w:lang w:val="it-IT"/>
        </w:rPr>
        <w:t>.</w:t>
      </w:r>
      <w:r w:rsidRPr="00EB3332">
        <w:rPr>
          <w:lang w:val="it-IT"/>
        </w:rPr>
        <w:t xml:space="preserve"> </w:t>
      </w:r>
    </w:p>
    <w:p w14:paraId="6C6F55E5" w14:textId="247B83DD" w:rsidR="003571E3" w:rsidRPr="00EB3332" w:rsidRDefault="005A02AA" w:rsidP="00750B57">
      <w:pPr>
        <w:spacing w:after="60"/>
        <w:jc w:val="both"/>
        <w:rPr>
          <w:lang w:val="it-IT"/>
        </w:rPr>
      </w:pPr>
      <w:r w:rsidRPr="00EB3332">
        <w:rPr>
          <w:lang w:val="it-IT"/>
        </w:rPr>
        <w:t xml:space="preserve">Chi utilizza le lenti a contatto lo fa soprattutto per sentirsi più libero nei movimenti (74%), valorizzare il proprio aspetto in modo naturale (67,3%) e aumentare la fiducia in sé stessi (51,3%). </w:t>
      </w:r>
    </w:p>
    <w:p w14:paraId="7409F956" w14:textId="77777777" w:rsidR="001409FB" w:rsidRPr="00EB3332" w:rsidRDefault="001409FB" w:rsidP="00750B57">
      <w:pPr>
        <w:spacing w:after="60"/>
        <w:jc w:val="both"/>
        <w:rPr>
          <w:lang w:val="it-IT"/>
        </w:rPr>
      </w:pPr>
    </w:p>
    <w:p w14:paraId="45C5776A" w14:textId="3462AF0B" w:rsidR="00C454C5" w:rsidRPr="00EB3332" w:rsidRDefault="00C454C5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 w:rsidRPr="00EB3332">
        <w:rPr>
          <w:b/>
          <w:bCs/>
          <w:sz w:val="22"/>
          <w:szCs w:val="22"/>
          <w:lang w:val="it-IT"/>
        </w:rPr>
        <w:t>Benessere e qualità della visione: perché scegliere le lenti a contatto?</w:t>
      </w:r>
    </w:p>
    <w:p w14:paraId="4382EDAE" w14:textId="4458C11F" w:rsidR="00C454C5" w:rsidRPr="00EB3332" w:rsidRDefault="00E92B19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I portatori</w:t>
      </w:r>
      <w:r w:rsidR="00C454C5" w:rsidRPr="00EB3332">
        <w:rPr>
          <w:sz w:val="22"/>
          <w:szCs w:val="22"/>
          <w:lang w:val="it-IT"/>
        </w:rPr>
        <w:t xml:space="preserve"> apprezza</w:t>
      </w:r>
      <w:r w:rsidRPr="00EB3332">
        <w:rPr>
          <w:sz w:val="22"/>
          <w:szCs w:val="22"/>
          <w:lang w:val="it-IT"/>
        </w:rPr>
        <w:t>no</w:t>
      </w:r>
      <w:r w:rsidR="00C454C5" w:rsidRPr="00EB3332">
        <w:rPr>
          <w:sz w:val="22"/>
          <w:szCs w:val="22"/>
          <w:lang w:val="it-IT"/>
        </w:rPr>
        <w:t xml:space="preserve"> </w:t>
      </w:r>
      <w:r w:rsidRPr="00EB3332">
        <w:rPr>
          <w:sz w:val="22"/>
          <w:szCs w:val="22"/>
          <w:lang w:val="it-IT"/>
        </w:rPr>
        <w:t xml:space="preserve">principalmente il comfort e la sensazione di libertà che offrono: le lenti a contatto </w:t>
      </w:r>
      <w:r w:rsidR="00C454C5" w:rsidRPr="00EB3332">
        <w:rPr>
          <w:sz w:val="22"/>
          <w:szCs w:val="22"/>
          <w:lang w:val="it-IT"/>
        </w:rPr>
        <w:t xml:space="preserve">permettono di praticare </w:t>
      </w:r>
      <w:r w:rsidRPr="00EB3332">
        <w:rPr>
          <w:sz w:val="22"/>
          <w:szCs w:val="22"/>
          <w:lang w:val="it-IT"/>
        </w:rPr>
        <w:t xml:space="preserve">lo </w:t>
      </w:r>
      <w:r w:rsidR="00C454C5" w:rsidRPr="00EB3332">
        <w:rPr>
          <w:sz w:val="22"/>
          <w:szCs w:val="22"/>
          <w:lang w:val="it-IT"/>
        </w:rPr>
        <w:t>sport senza limiti</w:t>
      </w:r>
      <w:r w:rsidRPr="00EB3332">
        <w:rPr>
          <w:sz w:val="22"/>
          <w:szCs w:val="22"/>
          <w:lang w:val="it-IT"/>
        </w:rPr>
        <w:t xml:space="preserve"> </w:t>
      </w:r>
      <w:r w:rsidR="00C454C5" w:rsidRPr="00EB3332">
        <w:rPr>
          <w:sz w:val="22"/>
          <w:szCs w:val="22"/>
          <w:lang w:val="it-IT"/>
        </w:rPr>
        <w:t xml:space="preserve">e </w:t>
      </w:r>
      <w:r w:rsidRPr="00EB3332">
        <w:rPr>
          <w:sz w:val="22"/>
          <w:szCs w:val="22"/>
          <w:lang w:val="it-IT"/>
        </w:rPr>
        <w:t xml:space="preserve">svolgere le attività quotidiane </w:t>
      </w:r>
      <w:r w:rsidR="00C454C5" w:rsidRPr="00EB3332">
        <w:rPr>
          <w:sz w:val="22"/>
          <w:szCs w:val="22"/>
          <w:lang w:val="it-IT"/>
        </w:rPr>
        <w:t>con una percezione visiva chiara e naturale.</w:t>
      </w:r>
    </w:p>
    <w:p w14:paraId="10E513B1" w14:textId="63A28DB6" w:rsidR="00C454C5" w:rsidRPr="00EB3332" w:rsidRDefault="003571E3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Oltre alla libertà di movimento, le lenti a contatto garantiscono un netto miglioramento della qualità visiva: offrono una visione nitida e uniforme, riducono i fastidi legati a riflessi o cambi di luminosità e assicurano un’esperienza visiva ottimale in ogni condizione. Secondo l’indagine, la maggior parte degli utilizzatori si ritiene soddisfatta della qualità della visione offerta dalle lenti a contatto.</w:t>
      </w:r>
    </w:p>
    <w:p w14:paraId="36EE5494" w14:textId="77777777" w:rsidR="001409FB" w:rsidRPr="00EB3332" w:rsidRDefault="001409FB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</w:p>
    <w:p w14:paraId="3F311ADC" w14:textId="77777777" w:rsidR="00C454C5" w:rsidRPr="00EB3332" w:rsidRDefault="00C454C5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 w:rsidRPr="00EB3332">
        <w:rPr>
          <w:b/>
          <w:bCs/>
          <w:sz w:val="22"/>
          <w:szCs w:val="22"/>
          <w:lang w:val="it-IT"/>
        </w:rPr>
        <w:t>Il ruolo chiave del professionista</w:t>
      </w:r>
    </w:p>
    <w:p w14:paraId="59E02E2E" w14:textId="333A1928" w:rsidR="00C454C5" w:rsidRPr="00EB3332" w:rsidRDefault="003F3609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 xml:space="preserve">Oltre il </w:t>
      </w:r>
      <w:r w:rsidR="00C454C5" w:rsidRPr="00EB3332">
        <w:rPr>
          <w:sz w:val="22"/>
          <w:szCs w:val="22"/>
          <w:lang w:val="it-IT"/>
        </w:rPr>
        <w:t>61% d</w:t>
      </w:r>
      <w:r w:rsidRPr="00EB3332">
        <w:rPr>
          <w:sz w:val="22"/>
          <w:szCs w:val="22"/>
          <w:lang w:val="it-IT"/>
        </w:rPr>
        <w:t>i coloro che hanno un disturbo visivo</w:t>
      </w:r>
      <w:r w:rsidR="00C454C5" w:rsidRPr="00EB3332">
        <w:rPr>
          <w:sz w:val="22"/>
          <w:szCs w:val="22"/>
          <w:lang w:val="it-IT"/>
        </w:rPr>
        <w:t xml:space="preserve"> </w:t>
      </w:r>
      <w:r w:rsidRPr="00EB3332">
        <w:rPr>
          <w:sz w:val="22"/>
          <w:szCs w:val="22"/>
          <w:lang w:val="it-IT"/>
        </w:rPr>
        <w:t xml:space="preserve">hanno migliorato </w:t>
      </w:r>
      <w:r w:rsidR="00C454C5" w:rsidRPr="00EB3332">
        <w:rPr>
          <w:sz w:val="22"/>
          <w:szCs w:val="22"/>
          <w:lang w:val="it-IT"/>
        </w:rPr>
        <w:t>l</w:t>
      </w:r>
      <w:r w:rsidR="0075789B" w:rsidRPr="00EB3332">
        <w:rPr>
          <w:sz w:val="22"/>
          <w:szCs w:val="22"/>
          <w:lang w:val="it-IT"/>
        </w:rPr>
        <w:t>’</w:t>
      </w:r>
      <w:r w:rsidR="00C454C5" w:rsidRPr="00EB3332">
        <w:rPr>
          <w:sz w:val="22"/>
          <w:szCs w:val="22"/>
          <w:lang w:val="it-IT"/>
        </w:rPr>
        <w:t xml:space="preserve">opinione </w:t>
      </w:r>
      <w:r w:rsidRPr="00EB3332">
        <w:rPr>
          <w:sz w:val="22"/>
          <w:szCs w:val="22"/>
          <w:lang w:val="it-IT"/>
        </w:rPr>
        <w:t xml:space="preserve">sul </w:t>
      </w:r>
      <w:r w:rsidR="00C454C5" w:rsidRPr="00EB3332">
        <w:rPr>
          <w:sz w:val="22"/>
          <w:szCs w:val="22"/>
          <w:lang w:val="it-IT"/>
        </w:rPr>
        <w:t xml:space="preserve">contattologo </w:t>
      </w:r>
      <w:r w:rsidR="009B4F80" w:rsidRPr="00EB3332">
        <w:rPr>
          <w:sz w:val="22"/>
          <w:szCs w:val="22"/>
          <w:lang w:val="it-IT"/>
        </w:rPr>
        <w:t xml:space="preserve">dopo </w:t>
      </w:r>
      <w:r w:rsidR="00C3137A" w:rsidRPr="00EB3332">
        <w:rPr>
          <w:sz w:val="22"/>
          <w:szCs w:val="22"/>
          <w:lang w:val="it-IT"/>
        </w:rPr>
        <w:t>aver effettuato una prova</w:t>
      </w:r>
      <w:r w:rsidR="009B4F80" w:rsidRPr="00EB3332">
        <w:rPr>
          <w:sz w:val="22"/>
          <w:szCs w:val="22"/>
          <w:lang w:val="it-IT"/>
        </w:rPr>
        <w:t xml:space="preserve"> </w:t>
      </w:r>
      <w:r w:rsidR="0075789B" w:rsidRPr="00EB3332">
        <w:rPr>
          <w:sz w:val="22"/>
          <w:szCs w:val="22"/>
          <w:lang w:val="it-IT"/>
        </w:rPr>
        <w:t>in un</w:t>
      </w:r>
      <w:r w:rsidR="00C454C5" w:rsidRPr="00EB3332">
        <w:rPr>
          <w:sz w:val="22"/>
          <w:szCs w:val="22"/>
          <w:lang w:val="it-IT"/>
        </w:rPr>
        <w:t xml:space="preserve"> centro ottico. </w:t>
      </w:r>
      <w:r w:rsidR="009B4F80" w:rsidRPr="00EB3332">
        <w:rPr>
          <w:sz w:val="22"/>
          <w:szCs w:val="22"/>
          <w:lang w:val="it-IT"/>
        </w:rPr>
        <w:t xml:space="preserve">Ciò dimostra che </w:t>
      </w:r>
      <w:r w:rsidR="00F53ABF" w:rsidRPr="00EB3332">
        <w:rPr>
          <w:sz w:val="22"/>
          <w:szCs w:val="22"/>
          <w:lang w:val="it-IT"/>
        </w:rPr>
        <w:t>il</w:t>
      </w:r>
      <w:r w:rsidR="00C12DE2" w:rsidRPr="00EB3332">
        <w:rPr>
          <w:sz w:val="22"/>
          <w:szCs w:val="22"/>
          <w:lang w:val="it-IT"/>
        </w:rPr>
        <w:t xml:space="preserve"> supporto </w:t>
      </w:r>
      <w:r w:rsidR="00F53ABF" w:rsidRPr="00EB3332">
        <w:rPr>
          <w:sz w:val="22"/>
          <w:szCs w:val="22"/>
          <w:lang w:val="it-IT"/>
        </w:rPr>
        <w:t>del professionista</w:t>
      </w:r>
      <w:r w:rsidR="009B4F80" w:rsidRPr="00EB3332">
        <w:rPr>
          <w:sz w:val="22"/>
          <w:szCs w:val="22"/>
          <w:lang w:val="it-IT"/>
        </w:rPr>
        <w:t xml:space="preserve"> può </w:t>
      </w:r>
      <w:r w:rsidR="00F53ABF" w:rsidRPr="00EB3332">
        <w:rPr>
          <w:sz w:val="22"/>
          <w:szCs w:val="22"/>
          <w:lang w:val="it-IT"/>
        </w:rPr>
        <w:t>guidare</w:t>
      </w:r>
      <w:r w:rsidR="009B4F80" w:rsidRPr="00EB3332">
        <w:rPr>
          <w:sz w:val="22"/>
          <w:szCs w:val="22"/>
          <w:lang w:val="it-IT"/>
        </w:rPr>
        <w:t xml:space="preserve"> </w:t>
      </w:r>
      <w:r w:rsidR="00C12DE2" w:rsidRPr="00EB3332">
        <w:rPr>
          <w:sz w:val="22"/>
          <w:szCs w:val="22"/>
          <w:lang w:val="it-IT"/>
        </w:rPr>
        <w:t>le persone</w:t>
      </w:r>
      <w:r w:rsidR="009B4F80" w:rsidRPr="00EB3332">
        <w:rPr>
          <w:sz w:val="22"/>
          <w:szCs w:val="22"/>
          <w:lang w:val="it-IT"/>
        </w:rPr>
        <w:t xml:space="preserve"> </w:t>
      </w:r>
      <w:r w:rsidR="00C454C5" w:rsidRPr="00EB3332">
        <w:rPr>
          <w:sz w:val="22"/>
          <w:szCs w:val="22"/>
          <w:lang w:val="it-IT"/>
        </w:rPr>
        <w:t xml:space="preserve">nella scelta </w:t>
      </w:r>
      <w:proofErr w:type="gramStart"/>
      <w:r w:rsidR="009B4F80" w:rsidRPr="00EB3332">
        <w:rPr>
          <w:sz w:val="22"/>
          <w:szCs w:val="22"/>
          <w:lang w:val="it-IT"/>
        </w:rPr>
        <w:t>delle</w:t>
      </w:r>
      <w:r w:rsidR="00681033" w:rsidRPr="00EB3332">
        <w:rPr>
          <w:sz w:val="22"/>
          <w:szCs w:val="22"/>
          <w:lang w:val="it-IT"/>
        </w:rPr>
        <w:t xml:space="preserve"> </w:t>
      </w:r>
      <w:r w:rsidR="009B4F80" w:rsidRPr="00EB3332">
        <w:rPr>
          <w:sz w:val="22"/>
          <w:szCs w:val="22"/>
          <w:lang w:val="it-IT"/>
        </w:rPr>
        <w:t>lenti</w:t>
      </w:r>
      <w:proofErr w:type="gramEnd"/>
      <w:r w:rsidR="009B4F80" w:rsidRPr="00EB3332">
        <w:rPr>
          <w:sz w:val="22"/>
          <w:szCs w:val="22"/>
          <w:lang w:val="it-IT"/>
        </w:rPr>
        <w:t xml:space="preserve"> a contatto </w:t>
      </w:r>
      <w:r w:rsidR="00C12DE2" w:rsidRPr="00EB3332">
        <w:rPr>
          <w:sz w:val="22"/>
          <w:szCs w:val="22"/>
          <w:lang w:val="it-IT"/>
        </w:rPr>
        <w:t>e fornire assistenza a chi già utilizza le lenti. La prima applicazione, infatti, è spesso il momento decisivo: un’esperienza positiva in questa fase aumenta notevolmente la probabilità di continuare a usarle nel tempo</w:t>
      </w:r>
      <w:r w:rsidR="00C454C5" w:rsidRPr="00EB3332">
        <w:rPr>
          <w:sz w:val="22"/>
          <w:szCs w:val="22"/>
          <w:lang w:val="it-IT"/>
        </w:rPr>
        <w:t>.</w:t>
      </w:r>
    </w:p>
    <w:p w14:paraId="715A6486" w14:textId="77777777" w:rsidR="001409FB" w:rsidRPr="00EB3332" w:rsidRDefault="001409FB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</w:p>
    <w:p w14:paraId="085886C3" w14:textId="77777777" w:rsidR="00C454C5" w:rsidRPr="00EB3332" w:rsidRDefault="00C454C5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 w:rsidRPr="00EB3332">
        <w:rPr>
          <w:b/>
          <w:bCs/>
          <w:sz w:val="22"/>
          <w:szCs w:val="22"/>
          <w:lang w:val="it-IT"/>
        </w:rPr>
        <w:t>Soddisfazione e continuità d’uso</w:t>
      </w:r>
    </w:p>
    <w:p w14:paraId="47369778" w14:textId="681D4CBB" w:rsidR="00C454C5" w:rsidRPr="00EB3332" w:rsidRDefault="00C454C5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 xml:space="preserve">Una volta provate, </w:t>
      </w:r>
      <w:r w:rsidR="00502C7A" w:rsidRPr="00EB3332">
        <w:rPr>
          <w:sz w:val="22"/>
          <w:szCs w:val="22"/>
          <w:lang w:val="it-IT"/>
        </w:rPr>
        <w:t xml:space="preserve">non </w:t>
      </w:r>
      <w:r w:rsidR="00E32C84" w:rsidRPr="00EB3332">
        <w:rPr>
          <w:sz w:val="22"/>
          <w:szCs w:val="22"/>
          <w:lang w:val="it-IT"/>
        </w:rPr>
        <w:t>è più possibile</w:t>
      </w:r>
      <w:r w:rsidR="00502C7A" w:rsidRPr="00EB3332">
        <w:rPr>
          <w:sz w:val="22"/>
          <w:szCs w:val="22"/>
          <w:lang w:val="it-IT"/>
        </w:rPr>
        <w:t xml:space="preserve"> farne a meno</w:t>
      </w:r>
      <w:r w:rsidRPr="00EB3332">
        <w:rPr>
          <w:sz w:val="22"/>
          <w:szCs w:val="22"/>
          <w:lang w:val="it-IT"/>
        </w:rPr>
        <w:t xml:space="preserve">. </w:t>
      </w:r>
      <w:r w:rsidR="00E32C84" w:rsidRPr="00EB3332">
        <w:rPr>
          <w:sz w:val="22"/>
          <w:szCs w:val="22"/>
          <w:lang w:val="it-IT"/>
        </w:rPr>
        <w:t xml:space="preserve">È quello che dicono i portatori di lenti a contatto che hanno valutato molto positivamente l’esperienza </w:t>
      </w:r>
      <w:r w:rsidRPr="00EB3332">
        <w:rPr>
          <w:sz w:val="22"/>
          <w:szCs w:val="22"/>
          <w:lang w:val="it-IT"/>
        </w:rPr>
        <w:t xml:space="preserve">della prima applicazione </w:t>
      </w:r>
      <w:r w:rsidR="00E32C84" w:rsidRPr="00EB3332">
        <w:rPr>
          <w:sz w:val="22"/>
          <w:szCs w:val="22"/>
          <w:lang w:val="it-IT"/>
        </w:rPr>
        <w:t>(</w:t>
      </w:r>
      <w:r w:rsidRPr="00EB3332">
        <w:rPr>
          <w:sz w:val="22"/>
          <w:szCs w:val="22"/>
          <w:lang w:val="it-IT"/>
        </w:rPr>
        <w:t xml:space="preserve">in media </w:t>
      </w:r>
      <w:r w:rsidR="001409FB" w:rsidRPr="00EB3332">
        <w:rPr>
          <w:sz w:val="22"/>
          <w:szCs w:val="22"/>
          <w:lang w:val="it-IT"/>
        </w:rPr>
        <w:t>8</w:t>
      </w:r>
      <w:r w:rsidRPr="00EB3332">
        <w:rPr>
          <w:sz w:val="22"/>
          <w:szCs w:val="22"/>
          <w:lang w:val="it-IT"/>
        </w:rPr>
        <w:t xml:space="preserve"> su 10</w:t>
      </w:r>
      <w:r w:rsidR="00E32C84" w:rsidRPr="00EB3332">
        <w:rPr>
          <w:sz w:val="22"/>
          <w:szCs w:val="22"/>
          <w:lang w:val="it-IT"/>
        </w:rPr>
        <w:t>)</w:t>
      </w:r>
      <w:r w:rsidRPr="00EB3332">
        <w:rPr>
          <w:sz w:val="22"/>
          <w:szCs w:val="22"/>
          <w:lang w:val="it-IT"/>
        </w:rPr>
        <w:t xml:space="preserve">. </w:t>
      </w:r>
      <w:r w:rsidR="00E32C84" w:rsidRPr="00EB3332">
        <w:rPr>
          <w:sz w:val="22"/>
          <w:szCs w:val="22"/>
          <w:lang w:val="it-IT"/>
        </w:rPr>
        <w:t>Poi i principali motivi che li spingono a continuare a usarle sono l</w:t>
      </w:r>
      <w:r w:rsidRPr="00EB3332">
        <w:rPr>
          <w:sz w:val="22"/>
          <w:szCs w:val="22"/>
          <w:lang w:val="it-IT"/>
        </w:rPr>
        <w:t>a praticità e il miglioramento estetico</w:t>
      </w:r>
      <w:r w:rsidR="00E32C84" w:rsidRPr="00EB3332">
        <w:rPr>
          <w:sz w:val="22"/>
          <w:szCs w:val="22"/>
          <w:lang w:val="it-IT"/>
        </w:rPr>
        <w:t>.</w:t>
      </w:r>
    </w:p>
    <w:p w14:paraId="6E3C4895" w14:textId="4BD3D303" w:rsidR="001409FB" w:rsidRPr="00EB3332" w:rsidRDefault="001409FB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Lontane da un rapporto “alternativo” con gli occhiali, le lenti a contatto si integrano in modo fluido nella quotidianità.</w:t>
      </w:r>
    </w:p>
    <w:p w14:paraId="24222894" w14:textId="77777777" w:rsidR="001409FB" w:rsidRPr="00EB3332" w:rsidRDefault="001409FB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</w:p>
    <w:p w14:paraId="145DAC04" w14:textId="62A2A52F" w:rsidR="00C454C5" w:rsidRPr="00EB3332" w:rsidRDefault="00FC5B71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E</w:t>
      </w:r>
      <w:r w:rsidR="00C454C5" w:rsidRPr="00EB3332">
        <w:rPr>
          <w:b/>
          <w:bCs/>
          <w:sz w:val="22"/>
          <w:szCs w:val="22"/>
          <w:lang w:val="it-IT"/>
        </w:rPr>
        <w:t xml:space="preserve"> chi non le ha ancora provate?</w:t>
      </w:r>
    </w:p>
    <w:p w14:paraId="30094E90" w14:textId="222461D3" w:rsidR="001409FB" w:rsidRPr="00EB3332" w:rsidRDefault="005A02AA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Il 90% di chi</w:t>
      </w:r>
      <w:r w:rsidR="001409FB" w:rsidRPr="00EB3332">
        <w:rPr>
          <w:sz w:val="22"/>
          <w:szCs w:val="22"/>
          <w:lang w:val="it-IT"/>
        </w:rPr>
        <w:t xml:space="preserve"> </w:t>
      </w:r>
      <w:r w:rsidR="00240789" w:rsidRPr="00EB3332">
        <w:rPr>
          <w:sz w:val="22"/>
          <w:szCs w:val="22"/>
          <w:lang w:val="it-IT"/>
        </w:rPr>
        <w:t xml:space="preserve">non le ha mai provate si dichiara disponibile a farlo, purché adeguatamente informato e </w:t>
      </w:r>
      <w:r w:rsidR="00FC5B71">
        <w:rPr>
          <w:sz w:val="22"/>
          <w:szCs w:val="22"/>
          <w:lang w:val="it-IT"/>
        </w:rPr>
        <w:t>supporta</w:t>
      </w:r>
      <w:r w:rsidR="00240789" w:rsidRPr="00EB3332">
        <w:rPr>
          <w:sz w:val="22"/>
          <w:szCs w:val="22"/>
          <w:lang w:val="it-IT"/>
        </w:rPr>
        <w:t>to dal professionista della visione</w:t>
      </w:r>
      <w:r w:rsidRPr="00EB3332">
        <w:rPr>
          <w:sz w:val="22"/>
          <w:szCs w:val="22"/>
          <w:lang w:val="it-IT"/>
        </w:rPr>
        <w:t>.</w:t>
      </w:r>
    </w:p>
    <w:p w14:paraId="689CCBA0" w14:textId="36D01D1A" w:rsidR="00C454C5" w:rsidRPr="00EB3332" w:rsidRDefault="00C454C5" w:rsidP="00750B57">
      <w:pPr>
        <w:pStyle w:val="Corpotesto"/>
        <w:spacing w:after="60"/>
        <w:jc w:val="both"/>
        <w:rPr>
          <w:rFonts w:eastAsia="Times New Roman"/>
          <w:kern w:val="2"/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Una comunicazione chiara sui benefici</w:t>
      </w:r>
      <w:r w:rsidR="00FC5B71">
        <w:rPr>
          <w:sz w:val="22"/>
          <w:szCs w:val="22"/>
          <w:lang w:val="it-IT"/>
        </w:rPr>
        <w:t>,</w:t>
      </w:r>
      <w:r w:rsidRPr="00EB3332">
        <w:rPr>
          <w:sz w:val="22"/>
          <w:szCs w:val="22"/>
          <w:lang w:val="it-IT"/>
        </w:rPr>
        <w:t xml:space="preserve"> sulle opzioni disponibili</w:t>
      </w:r>
      <w:r w:rsidR="00FC5B71">
        <w:rPr>
          <w:sz w:val="22"/>
          <w:szCs w:val="22"/>
          <w:lang w:val="it-IT"/>
        </w:rPr>
        <w:t xml:space="preserve"> e sulla corretta gestione</w:t>
      </w:r>
      <w:r w:rsidRPr="00EB3332">
        <w:rPr>
          <w:sz w:val="22"/>
          <w:szCs w:val="22"/>
          <w:lang w:val="it-IT"/>
        </w:rPr>
        <w:t xml:space="preserve"> </w:t>
      </w:r>
      <w:r w:rsidR="005A02AA" w:rsidRPr="00EB3332">
        <w:rPr>
          <w:sz w:val="22"/>
          <w:szCs w:val="22"/>
          <w:lang w:val="it-IT"/>
        </w:rPr>
        <w:t xml:space="preserve">da parte del professionista </w:t>
      </w:r>
      <w:r w:rsidRPr="00EB3332">
        <w:rPr>
          <w:sz w:val="22"/>
          <w:szCs w:val="22"/>
          <w:lang w:val="it-IT"/>
        </w:rPr>
        <w:t xml:space="preserve">può aiutare molte persone a </w:t>
      </w:r>
      <w:r w:rsidR="00E32C84" w:rsidRPr="00EB3332">
        <w:rPr>
          <w:sz w:val="22"/>
          <w:szCs w:val="22"/>
          <w:lang w:val="it-IT"/>
        </w:rPr>
        <w:t>scoprire</w:t>
      </w:r>
      <w:r w:rsidR="005A02AA" w:rsidRPr="00EB3332">
        <w:rPr>
          <w:sz w:val="22"/>
          <w:szCs w:val="22"/>
          <w:lang w:val="it-IT"/>
        </w:rPr>
        <w:t xml:space="preserve"> questo valido strumento di correzione visiva</w:t>
      </w:r>
      <w:r w:rsidRPr="00EB3332">
        <w:rPr>
          <w:sz w:val="22"/>
          <w:szCs w:val="22"/>
          <w:lang w:val="it-IT"/>
        </w:rPr>
        <w:t>.</w:t>
      </w:r>
      <w:r w:rsidR="001E6624" w:rsidRPr="00EB3332">
        <w:rPr>
          <w:rFonts w:eastAsia="Times New Roman"/>
          <w:kern w:val="2"/>
          <w:sz w:val="22"/>
          <w:szCs w:val="22"/>
          <w:lang w:val="it-IT"/>
        </w:rPr>
        <w:t xml:space="preserve"> </w:t>
      </w:r>
    </w:p>
    <w:p w14:paraId="59D2C917" w14:textId="77777777" w:rsidR="001409FB" w:rsidRPr="00EB3332" w:rsidRDefault="001409FB" w:rsidP="00750B57">
      <w:pPr>
        <w:pStyle w:val="Corpotesto"/>
        <w:spacing w:after="60"/>
        <w:jc w:val="both"/>
        <w:rPr>
          <w:rFonts w:eastAsia="Times New Roman"/>
          <w:kern w:val="2"/>
          <w:sz w:val="22"/>
          <w:szCs w:val="22"/>
          <w:lang w:val="it-IT"/>
        </w:rPr>
      </w:pPr>
    </w:p>
    <w:p w14:paraId="623C9F7A" w14:textId="77777777" w:rsidR="00C454C5" w:rsidRPr="00EB3332" w:rsidRDefault="00C454C5" w:rsidP="00750B57">
      <w:pPr>
        <w:pStyle w:val="Corpotesto"/>
        <w:spacing w:after="60"/>
        <w:jc w:val="both"/>
        <w:rPr>
          <w:b/>
          <w:bCs/>
          <w:sz w:val="22"/>
          <w:szCs w:val="22"/>
          <w:lang w:val="it-IT"/>
        </w:rPr>
      </w:pPr>
      <w:r w:rsidRPr="00EB3332">
        <w:rPr>
          <w:b/>
          <w:bCs/>
          <w:sz w:val="22"/>
          <w:szCs w:val="22"/>
          <w:lang w:val="it-IT"/>
        </w:rPr>
        <w:t>Un’opportunità per migliorare la qualità della vita</w:t>
      </w:r>
    </w:p>
    <w:p w14:paraId="708A6449" w14:textId="4F05EE1C" w:rsidR="00C454C5" w:rsidRPr="00EB3332" w:rsidRDefault="00650771" w:rsidP="00750B57">
      <w:pPr>
        <w:pStyle w:val="Corpotesto"/>
        <w:spacing w:after="60"/>
        <w:jc w:val="both"/>
        <w:rPr>
          <w:sz w:val="22"/>
          <w:szCs w:val="22"/>
          <w:lang w:val="it-IT"/>
        </w:rPr>
      </w:pPr>
      <w:r w:rsidRPr="00EB3332">
        <w:rPr>
          <w:sz w:val="22"/>
          <w:szCs w:val="22"/>
          <w:lang w:val="it-IT"/>
        </w:rPr>
        <w:t>Le lenti a contatto non sono solo una semplice soluzione per la correzione visiva ma un</w:t>
      </w:r>
      <w:r w:rsidR="003F3609" w:rsidRPr="00EB3332">
        <w:rPr>
          <w:sz w:val="22"/>
          <w:szCs w:val="22"/>
          <w:lang w:val="it-IT"/>
        </w:rPr>
        <w:t>’opportunità</w:t>
      </w:r>
      <w:r w:rsidRPr="00EB3332">
        <w:rPr>
          <w:sz w:val="22"/>
          <w:szCs w:val="22"/>
          <w:lang w:val="it-IT"/>
        </w:rPr>
        <w:t xml:space="preserve"> che offre libertà, comfort e praticità</w:t>
      </w:r>
      <w:r w:rsidR="00750B57" w:rsidRPr="00EB3332">
        <w:rPr>
          <w:sz w:val="22"/>
          <w:szCs w:val="22"/>
          <w:lang w:val="it-IT"/>
        </w:rPr>
        <w:t xml:space="preserve"> </w:t>
      </w:r>
      <w:r w:rsidRPr="00EB3332">
        <w:rPr>
          <w:sz w:val="22"/>
          <w:szCs w:val="22"/>
          <w:lang w:val="it-IT"/>
        </w:rPr>
        <w:t>in ogni ambito della vita quotidiana</w:t>
      </w:r>
      <w:r w:rsidR="00C454C5" w:rsidRPr="00EB3332">
        <w:rPr>
          <w:sz w:val="22"/>
          <w:szCs w:val="22"/>
          <w:lang w:val="it-IT"/>
        </w:rPr>
        <w:t>: dal lavoro alla</w:t>
      </w:r>
      <w:r w:rsidRPr="00EB3332">
        <w:rPr>
          <w:sz w:val="22"/>
          <w:szCs w:val="22"/>
          <w:lang w:val="it-IT"/>
        </w:rPr>
        <w:t xml:space="preserve"> guida</w:t>
      </w:r>
      <w:r w:rsidR="00C454C5" w:rsidRPr="00EB3332">
        <w:rPr>
          <w:sz w:val="22"/>
          <w:szCs w:val="22"/>
          <w:lang w:val="it-IT"/>
        </w:rPr>
        <w:t xml:space="preserve">, dallo sport alle occasioni speciali. </w:t>
      </w:r>
      <w:r w:rsidR="003F3609" w:rsidRPr="00EB3332">
        <w:rPr>
          <w:sz w:val="22"/>
          <w:szCs w:val="22"/>
          <w:lang w:val="it-IT"/>
        </w:rPr>
        <w:t>Scegliere</w:t>
      </w:r>
      <w:r w:rsidR="00C454C5" w:rsidRPr="00EB3332">
        <w:rPr>
          <w:sz w:val="22"/>
          <w:szCs w:val="22"/>
          <w:lang w:val="it-IT"/>
        </w:rPr>
        <w:t xml:space="preserve"> le lenti a contatto significa vedere il mondo senza </w:t>
      </w:r>
      <w:r w:rsidR="003F3609" w:rsidRPr="00EB3332">
        <w:rPr>
          <w:sz w:val="22"/>
          <w:szCs w:val="22"/>
          <w:lang w:val="it-IT"/>
        </w:rPr>
        <w:t>ostacoli</w:t>
      </w:r>
      <w:r w:rsidR="006F0718" w:rsidRPr="00EB3332">
        <w:rPr>
          <w:sz w:val="22"/>
          <w:szCs w:val="22"/>
          <w:lang w:val="it-IT"/>
        </w:rPr>
        <w:t xml:space="preserve"> e vivere la vita</w:t>
      </w:r>
      <w:r w:rsidR="00C454C5" w:rsidRPr="00EB3332">
        <w:rPr>
          <w:sz w:val="22"/>
          <w:szCs w:val="22"/>
          <w:lang w:val="it-IT"/>
        </w:rPr>
        <w:t xml:space="preserve"> con maggiore libertà e </w:t>
      </w:r>
      <w:r w:rsidRPr="00EB3332">
        <w:rPr>
          <w:sz w:val="22"/>
          <w:szCs w:val="22"/>
          <w:lang w:val="it-IT"/>
        </w:rPr>
        <w:t xml:space="preserve">fiducia </w:t>
      </w:r>
      <w:r w:rsidR="00C454C5" w:rsidRPr="00EB3332">
        <w:rPr>
          <w:sz w:val="22"/>
          <w:szCs w:val="22"/>
          <w:lang w:val="it-IT"/>
        </w:rPr>
        <w:t xml:space="preserve">in </w:t>
      </w:r>
      <w:r w:rsidR="003F3609" w:rsidRPr="00EB3332">
        <w:rPr>
          <w:sz w:val="22"/>
          <w:szCs w:val="22"/>
          <w:lang w:val="it-IT"/>
        </w:rPr>
        <w:t>sé</w:t>
      </w:r>
      <w:r w:rsidR="00C454C5" w:rsidRPr="00EB3332">
        <w:rPr>
          <w:sz w:val="22"/>
          <w:szCs w:val="22"/>
          <w:lang w:val="it-IT"/>
        </w:rPr>
        <w:t xml:space="preserve"> stessi. </w:t>
      </w:r>
    </w:p>
    <w:p w14:paraId="7DF8FC6F" w14:textId="77777777" w:rsidR="00C454C5" w:rsidRPr="00EB3332" w:rsidRDefault="00C454C5" w:rsidP="00750B57">
      <w:pPr>
        <w:pStyle w:val="Corpotesto"/>
        <w:rPr>
          <w:sz w:val="22"/>
          <w:szCs w:val="22"/>
          <w:lang w:val="it-IT"/>
        </w:rPr>
      </w:pPr>
    </w:p>
    <w:p w14:paraId="4E507131" w14:textId="77777777" w:rsidR="00FC5B71" w:rsidRPr="00FC5B71" w:rsidRDefault="00FC5B71" w:rsidP="00FC5B71">
      <w:pPr>
        <w:jc w:val="both"/>
        <w:rPr>
          <w:b/>
          <w:lang w:val="it-IT"/>
        </w:rPr>
      </w:pPr>
      <w:r w:rsidRPr="00FC5B71">
        <w:rPr>
          <w:b/>
          <w:lang w:val="it-IT"/>
        </w:rPr>
        <w:t xml:space="preserve">Ufficio Stampa </w:t>
      </w:r>
    </w:p>
    <w:p w14:paraId="7F133678" w14:textId="77777777" w:rsidR="00FC5B71" w:rsidRPr="00FC5B71" w:rsidRDefault="00FC5B71" w:rsidP="00FC5B71">
      <w:pPr>
        <w:pStyle w:val="Corpotesto"/>
        <w:spacing w:before="48"/>
        <w:rPr>
          <w:sz w:val="22"/>
          <w:szCs w:val="22"/>
          <w:lang w:val="it-IT"/>
        </w:rPr>
      </w:pPr>
      <w:r w:rsidRPr="00FC5B71">
        <w:rPr>
          <w:sz w:val="22"/>
          <w:szCs w:val="22"/>
          <w:lang w:val="it-IT"/>
        </w:rPr>
        <w:t>Sabrina Zappia CITYnet</w:t>
      </w:r>
      <w:r w:rsidRPr="00FC5B71">
        <w:rPr>
          <w:sz w:val="22"/>
          <w:szCs w:val="22"/>
          <w:lang w:val="it-IT"/>
        </w:rPr>
        <w:br/>
        <w:t>+39 333 6999 669</w:t>
      </w:r>
      <w:r w:rsidRPr="00FC5B71">
        <w:rPr>
          <w:sz w:val="22"/>
          <w:szCs w:val="22"/>
          <w:lang w:val="it-IT"/>
        </w:rPr>
        <w:br/>
      </w:r>
      <w:hyperlink r:id="rId6" w:history="1">
        <w:r w:rsidRPr="00FC5B71">
          <w:rPr>
            <w:rStyle w:val="Collegamentoipertestuale"/>
            <w:sz w:val="22"/>
            <w:szCs w:val="22"/>
            <w:lang w:val="it-IT"/>
          </w:rPr>
          <w:t>sabzappia@gmail.com</w:t>
        </w:r>
      </w:hyperlink>
      <w:r w:rsidRPr="00FC5B71">
        <w:rPr>
          <w:sz w:val="22"/>
          <w:szCs w:val="22"/>
          <w:lang w:val="it-IT"/>
        </w:rPr>
        <w:t xml:space="preserve"> / </w:t>
      </w:r>
      <w:hyperlink r:id="rId7" w:history="1">
        <w:r w:rsidRPr="00FC5B71">
          <w:rPr>
            <w:rStyle w:val="Collegamentoipertestuale"/>
            <w:sz w:val="22"/>
            <w:szCs w:val="22"/>
            <w:lang w:val="it-IT"/>
          </w:rPr>
          <w:t>press@citynetonline.it</w:t>
        </w:r>
      </w:hyperlink>
      <w:r w:rsidRPr="00FC5B71">
        <w:rPr>
          <w:sz w:val="22"/>
          <w:szCs w:val="22"/>
          <w:lang w:val="it-IT"/>
        </w:rPr>
        <w:t xml:space="preserve"> </w:t>
      </w:r>
    </w:p>
    <w:p w14:paraId="04443CC7" w14:textId="66BB4DC6" w:rsidR="009F22D0" w:rsidRPr="00FC5B71" w:rsidRDefault="009F22D0" w:rsidP="00750B57">
      <w:pPr>
        <w:pStyle w:val="Corpotesto"/>
        <w:ind w:left="100"/>
        <w:rPr>
          <w:sz w:val="22"/>
          <w:szCs w:val="22"/>
          <w:lang w:val="it-IT"/>
        </w:rPr>
      </w:pPr>
    </w:p>
    <w:p w14:paraId="4515E1A7" w14:textId="77777777" w:rsidR="001409FB" w:rsidRDefault="001409FB" w:rsidP="00750B57">
      <w:pPr>
        <w:pStyle w:val="Corpotesto"/>
        <w:ind w:left="100"/>
        <w:rPr>
          <w:rFonts w:ascii="Open Sans"/>
          <w:sz w:val="20"/>
          <w:szCs w:val="20"/>
          <w:lang w:val="it-IT"/>
        </w:rPr>
      </w:pPr>
    </w:p>
    <w:p w14:paraId="5B4AD773" w14:textId="77777777" w:rsidR="001409FB" w:rsidRDefault="001409FB" w:rsidP="00750B57">
      <w:pPr>
        <w:pStyle w:val="Corpotesto"/>
        <w:ind w:left="100"/>
        <w:rPr>
          <w:rFonts w:ascii="Open Sans"/>
          <w:sz w:val="20"/>
          <w:szCs w:val="20"/>
          <w:lang w:val="it-IT"/>
        </w:rPr>
      </w:pPr>
    </w:p>
    <w:p w14:paraId="454BDC73" w14:textId="77777777" w:rsidR="001409FB" w:rsidRDefault="001409FB" w:rsidP="00750B57">
      <w:pPr>
        <w:pStyle w:val="Corpotesto"/>
        <w:ind w:left="100"/>
        <w:rPr>
          <w:rFonts w:ascii="Open Sans"/>
          <w:sz w:val="20"/>
          <w:szCs w:val="20"/>
          <w:lang w:val="it-IT"/>
        </w:rPr>
      </w:pPr>
    </w:p>
    <w:p w14:paraId="52772630" w14:textId="77777777" w:rsidR="001409FB" w:rsidRDefault="001409FB" w:rsidP="00FC5B71">
      <w:pPr>
        <w:pStyle w:val="Corpotesto"/>
        <w:rPr>
          <w:rFonts w:ascii="Open Sans"/>
          <w:sz w:val="20"/>
          <w:szCs w:val="20"/>
          <w:lang w:val="it-IT"/>
        </w:rPr>
      </w:pPr>
    </w:p>
    <w:p w14:paraId="37767C9A" w14:textId="36195D90" w:rsidR="001409FB" w:rsidRPr="001409FB" w:rsidRDefault="001409FB" w:rsidP="009A34F7">
      <w:pPr>
        <w:pStyle w:val="Corpotesto"/>
        <w:rPr>
          <w:rFonts w:ascii="Open Sans"/>
          <w:sz w:val="20"/>
          <w:szCs w:val="20"/>
          <w:lang w:val="it-IT"/>
        </w:rPr>
      </w:pPr>
    </w:p>
    <w:sectPr w:rsidR="001409FB" w:rsidRPr="001409FB">
      <w:headerReference w:type="default" r:id="rId8"/>
      <w:footerReference w:type="default" r:id="rId9"/>
      <w:type w:val="continuous"/>
      <w:pgSz w:w="11910" w:h="16840"/>
      <w:pgMar w:top="192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3DAF" w14:textId="77777777" w:rsidR="00777366" w:rsidRDefault="00777366" w:rsidP="00131639">
      <w:r>
        <w:separator/>
      </w:r>
    </w:p>
  </w:endnote>
  <w:endnote w:type="continuationSeparator" w:id="0">
    <w:p w14:paraId="2EC99F38" w14:textId="77777777" w:rsidR="00777366" w:rsidRDefault="00777366" w:rsidP="0013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3236" w14:textId="6ECBECD0" w:rsidR="00131639" w:rsidRDefault="00131639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8D2A3" wp14:editId="2409241E">
          <wp:simplePos x="0" y="0"/>
          <wp:positionH relativeFrom="column">
            <wp:posOffset>-851686</wp:posOffset>
          </wp:positionH>
          <wp:positionV relativeFrom="paragraph">
            <wp:posOffset>-768058</wp:posOffset>
          </wp:positionV>
          <wp:extent cx="7556147" cy="1385710"/>
          <wp:effectExtent l="0" t="0" r="6985" b="5080"/>
          <wp:wrapSquare wrapText="bothSides"/>
          <wp:docPr id="1883545382" name="Immagine 2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45382" name="Immagine 2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86" cy="141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F02" w14:textId="77777777" w:rsidR="00777366" w:rsidRDefault="00777366" w:rsidP="00131639">
      <w:r>
        <w:separator/>
      </w:r>
    </w:p>
  </w:footnote>
  <w:footnote w:type="continuationSeparator" w:id="0">
    <w:p w14:paraId="3F1F6D95" w14:textId="77777777" w:rsidR="00777366" w:rsidRDefault="00777366" w:rsidP="0013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2CF7" w14:textId="0753E46F" w:rsidR="00131639" w:rsidRDefault="0013163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11B47" wp14:editId="55755741">
          <wp:simplePos x="0" y="0"/>
          <wp:positionH relativeFrom="column">
            <wp:posOffset>-927100</wp:posOffset>
          </wp:positionH>
          <wp:positionV relativeFrom="paragraph">
            <wp:posOffset>-455930</wp:posOffset>
          </wp:positionV>
          <wp:extent cx="7587615" cy="2409190"/>
          <wp:effectExtent l="0" t="0" r="0" b="0"/>
          <wp:wrapSquare wrapText="bothSides"/>
          <wp:docPr id="1928040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04066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40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AEEBD" w14:textId="77777777" w:rsidR="00131639" w:rsidRDefault="001316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D0"/>
    <w:rsid w:val="00072FBF"/>
    <w:rsid w:val="001065DA"/>
    <w:rsid w:val="00131639"/>
    <w:rsid w:val="001409FB"/>
    <w:rsid w:val="001E6624"/>
    <w:rsid w:val="00240789"/>
    <w:rsid w:val="002F7DD8"/>
    <w:rsid w:val="00316C1F"/>
    <w:rsid w:val="003571E3"/>
    <w:rsid w:val="003F3609"/>
    <w:rsid w:val="00403A5E"/>
    <w:rsid w:val="00434389"/>
    <w:rsid w:val="004B42EB"/>
    <w:rsid w:val="00502C7A"/>
    <w:rsid w:val="005A02AA"/>
    <w:rsid w:val="00650771"/>
    <w:rsid w:val="00681033"/>
    <w:rsid w:val="006A2117"/>
    <w:rsid w:val="006E1C93"/>
    <w:rsid w:val="006F0718"/>
    <w:rsid w:val="00750B57"/>
    <w:rsid w:val="0075789B"/>
    <w:rsid w:val="00761178"/>
    <w:rsid w:val="00777366"/>
    <w:rsid w:val="007A1BDE"/>
    <w:rsid w:val="007B6019"/>
    <w:rsid w:val="007E1BF9"/>
    <w:rsid w:val="009217D2"/>
    <w:rsid w:val="009A34F7"/>
    <w:rsid w:val="009B4F80"/>
    <w:rsid w:val="009F22D0"/>
    <w:rsid w:val="00B21357"/>
    <w:rsid w:val="00BA2BEA"/>
    <w:rsid w:val="00C12DE2"/>
    <w:rsid w:val="00C3137A"/>
    <w:rsid w:val="00C454C5"/>
    <w:rsid w:val="00C54D68"/>
    <w:rsid w:val="00D828DC"/>
    <w:rsid w:val="00DA1F45"/>
    <w:rsid w:val="00DB3CE4"/>
    <w:rsid w:val="00DF080D"/>
    <w:rsid w:val="00DF12A4"/>
    <w:rsid w:val="00E16338"/>
    <w:rsid w:val="00E32C84"/>
    <w:rsid w:val="00E32D2E"/>
    <w:rsid w:val="00E92B19"/>
    <w:rsid w:val="00EB3332"/>
    <w:rsid w:val="00EB3A74"/>
    <w:rsid w:val="00F53ABF"/>
    <w:rsid w:val="00FC20D3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FA3"/>
  <w15:docId w15:val="{AA1AFF68-D4B2-4D27-AC64-EAD53DF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ind w:left="106"/>
    </w:pPr>
    <w:rPr>
      <w:rFonts w:ascii="Montserrat" w:eastAsia="Montserrat" w:hAnsi="Montserrat" w:cs="Montserrat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3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39"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EB3A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A7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1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1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178"/>
    <w:rPr>
      <w:rFonts w:ascii="Tahoma" w:eastAsia="Tahoma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1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178"/>
    <w:rPr>
      <w:rFonts w:ascii="Tahoma" w:eastAsia="Tahoma" w:hAnsi="Tahoma" w:cs="Tahoma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40789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itynet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zappi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Carta_Intestata_GiornataMondiale_LAC_ok</vt:lpstr>
      <vt:lpstr>Carta_Intestata_GiornataMondiale_LAC_ok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Carta_Intestata_GiornataMondiale_LAC_ok</dc:title>
  <dc:creator>manenti</dc:creator>
  <cp:lastModifiedBy>Giovanna Menanno</cp:lastModifiedBy>
  <cp:revision>8</cp:revision>
  <cp:lastPrinted>2025-03-24T08:58:00Z</cp:lastPrinted>
  <dcterms:created xsi:type="dcterms:W3CDTF">2025-03-25T10:20:00Z</dcterms:created>
  <dcterms:modified xsi:type="dcterms:W3CDTF">2025-04-08T12:46:00Z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17.00</vt:lpwstr>
  </property>
</Properties>
</file>